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7874F" w14:textId="52258B68" w:rsidR="00F2380D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vertAlign w:val="superscript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0561F3F2" w14:textId="77777777" w:rsidR="00F1205A" w:rsidRPr="008B529F" w:rsidRDefault="00F1205A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6F0AD723" w14:textId="77777777" w:rsidR="0077278F" w:rsidRPr="009E298E" w:rsidRDefault="0077278F" w:rsidP="0077278F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8"/>
          <w:szCs w:val="28"/>
        </w:rPr>
      </w:pPr>
      <w:bookmarkStart w:id="0" w:name="_Hlk51927332"/>
      <w:r w:rsidRPr="009E298E">
        <w:rPr>
          <w:rFonts w:eastAsia="Arial"/>
          <w:b/>
          <w:bCs/>
          <w:color w:val="000000"/>
          <w:sz w:val="28"/>
          <w:szCs w:val="28"/>
        </w:rPr>
        <w:t>MIEJSKI OŚRODEK POMOCY SPOŁECZNEJ</w:t>
      </w:r>
    </w:p>
    <w:bookmarkEnd w:id="0"/>
    <w:p w14:paraId="0DEC4B29" w14:textId="77777777" w:rsidR="0077278F" w:rsidRDefault="0077278F" w:rsidP="0077278F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8"/>
          <w:szCs w:val="28"/>
        </w:rPr>
      </w:pPr>
      <w:r w:rsidRPr="009E298E">
        <w:rPr>
          <w:rFonts w:eastAsia="Arial"/>
          <w:b/>
          <w:bCs/>
          <w:color w:val="000000"/>
          <w:sz w:val="28"/>
          <w:szCs w:val="28"/>
        </w:rPr>
        <w:t>Ul. Wodociągowa 15, 11-500 Giżycko</w:t>
      </w:r>
    </w:p>
    <w:p w14:paraId="3D0C17AC" w14:textId="77777777" w:rsidR="0077278F" w:rsidRPr="009B3F4C" w:rsidRDefault="0077278F" w:rsidP="0077278F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8"/>
          <w:szCs w:val="28"/>
          <w:lang w:val="en-US"/>
        </w:rPr>
      </w:pPr>
      <w:r w:rsidRPr="009B3F4C">
        <w:rPr>
          <w:rFonts w:eastAsia="Arial"/>
          <w:b/>
          <w:bCs/>
          <w:color w:val="000000"/>
          <w:sz w:val="28"/>
          <w:szCs w:val="28"/>
          <w:lang w:val="en-US"/>
        </w:rPr>
        <w:t>Tel. 87 428 56 06</w:t>
      </w:r>
    </w:p>
    <w:p w14:paraId="264942DF" w14:textId="14CE285C" w:rsidR="00F2380D" w:rsidRPr="009B3F4C" w:rsidRDefault="0077278F" w:rsidP="00EE1DA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8"/>
          <w:szCs w:val="28"/>
          <w:lang w:val="en-US"/>
        </w:rPr>
      </w:pPr>
      <w:proofErr w:type="spellStart"/>
      <w:r w:rsidRPr="009B3F4C">
        <w:rPr>
          <w:rFonts w:eastAsia="Arial"/>
          <w:b/>
          <w:bCs/>
          <w:color w:val="000000"/>
          <w:sz w:val="28"/>
          <w:szCs w:val="28"/>
          <w:lang w:val="en-US"/>
        </w:rPr>
        <w:t>e_mail</w:t>
      </w:r>
      <w:proofErr w:type="spellEnd"/>
      <w:r w:rsidRPr="009B3F4C">
        <w:rPr>
          <w:rFonts w:eastAsia="Arial"/>
          <w:b/>
          <w:bCs/>
          <w:color w:val="000000"/>
          <w:sz w:val="28"/>
          <w:szCs w:val="28"/>
          <w:lang w:val="en-US"/>
        </w:rPr>
        <w:t>:  mops@gizycko.pl</w:t>
      </w: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9B3F4C">
        <w:rPr>
          <w:rFonts w:eastAsia="Arial"/>
          <w:b/>
          <w:bCs/>
          <w:color w:val="000000"/>
          <w:sz w:val="22"/>
          <w:szCs w:val="22"/>
          <w:lang w:val="en-US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 w:rsidRPr="009B3F4C">
        <w:rPr>
          <w:rFonts w:eastAsia="Arial"/>
          <w:b/>
          <w:bCs/>
          <w:color w:val="000000"/>
          <w:sz w:val="22"/>
          <w:szCs w:val="22"/>
          <w:lang w:val="en-US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 w:rsidRPr="009B3F4C">
        <w:rPr>
          <w:rFonts w:eastAsia="Arial"/>
          <w:b/>
          <w:bCs/>
          <w:color w:val="000000"/>
          <w:sz w:val="22"/>
          <w:szCs w:val="22"/>
          <w:lang w:val="en-US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 w:rsidRPr="009B3F4C">
        <w:rPr>
          <w:rFonts w:eastAsia="Arial"/>
          <w:b/>
          <w:bCs/>
          <w:color w:val="000000"/>
          <w:sz w:val="22"/>
          <w:szCs w:val="22"/>
          <w:lang w:val="en-US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 w:rsidRPr="009B3F4C">
        <w:rPr>
          <w:rFonts w:eastAsia="Arial"/>
          <w:b/>
          <w:bCs/>
          <w:color w:val="000000"/>
          <w:sz w:val="22"/>
          <w:szCs w:val="22"/>
          <w:lang w:val="en-US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 w:rsidRPr="009B3F4C">
        <w:rPr>
          <w:rFonts w:eastAsia="Arial"/>
          <w:b/>
          <w:bCs/>
          <w:color w:val="000000"/>
          <w:sz w:val="22"/>
          <w:szCs w:val="22"/>
          <w:lang w:val="en-US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9B3F4C">
        <w:rPr>
          <w:rFonts w:eastAsia="Arial"/>
          <w:b/>
          <w:bCs/>
          <w:color w:val="000000"/>
          <w:sz w:val="22"/>
          <w:szCs w:val="22"/>
          <w:lang w:val="en-US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 w:rsidRPr="009B3F4C">
        <w:rPr>
          <w:rFonts w:eastAsia="Arial"/>
          <w:b/>
          <w:bCs/>
          <w:color w:val="000000"/>
          <w:sz w:val="22"/>
          <w:szCs w:val="22"/>
          <w:lang w:val="en-US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 w:rsidRPr="009B3F4C">
        <w:rPr>
          <w:rFonts w:eastAsia="Arial"/>
          <w:b/>
          <w:bCs/>
          <w:color w:val="000000"/>
          <w:sz w:val="22"/>
          <w:szCs w:val="22"/>
          <w:lang w:val="en-US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 w:rsidRPr="009B3F4C">
        <w:rPr>
          <w:rFonts w:eastAsia="Arial"/>
          <w:b/>
          <w:bCs/>
          <w:color w:val="000000"/>
          <w:sz w:val="22"/>
          <w:szCs w:val="22"/>
          <w:lang w:val="en-US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 w:rsidRPr="009B3F4C">
        <w:rPr>
          <w:rFonts w:eastAsia="Arial"/>
          <w:b/>
          <w:bCs/>
          <w:color w:val="000000"/>
          <w:sz w:val="22"/>
          <w:szCs w:val="22"/>
          <w:lang w:val="en-US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 w:rsidRPr="009B3F4C">
        <w:rPr>
          <w:rFonts w:eastAsia="Arial"/>
          <w:b/>
          <w:bCs/>
          <w:color w:val="000000"/>
          <w:sz w:val="22"/>
          <w:szCs w:val="22"/>
          <w:lang w:val="en-US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bookmarkStart w:id="1" w:name="_Hlk51942926"/>
      <w:bookmarkStart w:id="2" w:name="_Hlk51936125"/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proofErr w:type="gramStart"/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>грошової</w:t>
      </w:r>
      <w:proofErr w:type="gramEnd"/>
      <w:r w:rsidR="00D344C1">
        <w:rPr>
          <w:lang w:val="uk-UA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albo osoba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lastRenderedPageBreak/>
        <w:t>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352BE17F" w14:textId="58DA84CD" w:rsidR="00F2380D" w:rsidRPr="00170DB8" w:rsidRDefault="00F2380D" w:rsidP="00F1205A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 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227151F2" w14:textId="4DFF38BE" w:rsidR="00F2380D" w:rsidRPr="009B3F4C" w:rsidRDefault="00B068C0" w:rsidP="009B3F4C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  <w:bookmarkStart w:id="7" w:name="_GoBack"/>
      <w:bookmarkEnd w:id="7"/>
    </w:p>
    <w:sectPr w:rsidR="00F2380D" w:rsidRPr="009B3F4C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7E2E4" w14:textId="77777777" w:rsidR="006826C8" w:rsidRDefault="006826C8" w:rsidP="0002490A">
      <w:pPr>
        <w:spacing w:line="240" w:lineRule="auto"/>
      </w:pPr>
      <w:r>
        <w:separator/>
      </w:r>
    </w:p>
  </w:endnote>
  <w:endnote w:type="continuationSeparator" w:id="0">
    <w:p w14:paraId="3BA1C9A8" w14:textId="77777777" w:rsidR="006826C8" w:rsidRDefault="006826C8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90666" w14:textId="77777777" w:rsidR="006826C8" w:rsidRDefault="006826C8" w:rsidP="0002490A">
      <w:pPr>
        <w:spacing w:line="240" w:lineRule="auto"/>
      </w:pPr>
      <w:r>
        <w:separator/>
      </w:r>
    </w:p>
  </w:footnote>
  <w:footnote w:type="continuationSeparator" w:id="0">
    <w:p w14:paraId="14F53520" w14:textId="77777777" w:rsidR="006826C8" w:rsidRDefault="006826C8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</w:t>
      </w:r>
      <w:proofErr w:type="gramStart"/>
      <w:r w:rsidR="007D303C">
        <w:t>583)</w:t>
      </w:r>
      <w:r w:rsidR="00850420">
        <w:rPr>
          <w:lang w:val="uk-UA"/>
        </w:rPr>
        <w:t>/</w:t>
      </w:r>
      <w:proofErr w:type="gramEnd"/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proofErr w:type="spellStart"/>
      <w:r w:rsidRPr="00F92887">
        <w:rPr>
          <w:lang w:val="uk-UA"/>
        </w:rPr>
        <w:t>ęż</w:t>
      </w:r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</w:t>
      </w:r>
      <w:proofErr w:type="gramStart"/>
      <w:r>
        <w:t>skreślić.</w:t>
      </w:r>
      <w:r w:rsidR="00170DB8">
        <w:rPr>
          <w:lang w:val="uk-UA"/>
        </w:rPr>
        <w:t>/</w:t>
      </w:r>
      <w:proofErr w:type="gramEnd"/>
      <w:r w:rsidR="00170DB8">
        <w:rPr>
          <w:lang w:val="uk-UA"/>
        </w:rPr>
        <w:t>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250F3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C311B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387E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6C8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7278F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250F3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0BF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3F4C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205A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FA41C501-81AA-46B7-824F-2DE5780B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4770-A41E-EB4D-859D-B2C1DDF2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Microsoft Office User</cp:lastModifiedBy>
  <cp:revision>4</cp:revision>
  <cp:lastPrinted>2022-03-21T13:05:00Z</cp:lastPrinted>
  <dcterms:created xsi:type="dcterms:W3CDTF">2022-03-16T07:22:00Z</dcterms:created>
  <dcterms:modified xsi:type="dcterms:W3CDTF">2022-03-21T13:05:00Z</dcterms:modified>
</cp:coreProperties>
</file>