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727" w:rsidRDefault="00894AFB" w:rsidP="00894AFB">
      <w:pPr>
        <w:jc w:val="center"/>
        <w:rPr>
          <w:b/>
        </w:rPr>
      </w:pPr>
      <w:r w:rsidRPr="00EC2403">
        <w:rPr>
          <w:b/>
          <w:sz w:val="28"/>
        </w:rPr>
        <w:t>KORZYŚCI</w:t>
      </w:r>
      <w:r>
        <w:rPr>
          <w:b/>
        </w:rPr>
        <w:t xml:space="preserve"> DLA MŚP WYNIKAJĄCE Z ICH UDZIAŁU W PROJEKCIE</w:t>
      </w:r>
      <w:r w:rsidR="00EC2403">
        <w:rPr>
          <w:b/>
        </w:rPr>
        <w:br/>
      </w:r>
      <w:r w:rsidR="00EC2403" w:rsidRPr="00EC2403">
        <w:rPr>
          <w:b/>
          <w:color w:val="1F497D" w:themeColor="text2"/>
        </w:rPr>
        <w:t>7 Cudów Mazur – promocja gospodarcza obszaru Wielkich Jezior Mazurskich</w:t>
      </w:r>
    </w:p>
    <w:p w:rsidR="005D0469" w:rsidRPr="00D265F4" w:rsidRDefault="00BD5801" w:rsidP="00894AFB">
      <w:pPr>
        <w:spacing w:after="0" w:line="240" w:lineRule="auto"/>
        <w:jc w:val="both"/>
        <w:rPr>
          <w:b/>
        </w:rPr>
      </w:pPr>
      <w:r w:rsidRPr="00D265F4">
        <w:rPr>
          <w:b/>
        </w:rPr>
        <w:t xml:space="preserve">1) </w:t>
      </w:r>
      <w:proofErr w:type="spellStart"/>
      <w:r w:rsidR="00FE4B04">
        <w:rPr>
          <w:b/>
        </w:rPr>
        <w:t>MSOIiE</w:t>
      </w:r>
      <w:proofErr w:type="spellEnd"/>
      <w:r w:rsidR="00FE4B04">
        <w:rPr>
          <w:b/>
        </w:rPr>
        <w:t xml:space="preserve"> (Mazurski System Obsługi Inwestora i Eksportera)</w:t>
      </w:r>
      <w:r w:rsidR="00FE4B04" w:rsidRPr="00D265F4">
        <w:rPr>
          <w:b/>
        </w:rPr>
        <w:t xml:space="preserve"> </w:t>
      </w:r>
      <w:r w:rsidRPr="00D265F4">
        <w:rPr>
          <w:b/>
        </w:rPr>
        <w:t>-</w:t>
      </w:r>
      <w:r w:rsidR="00EC2403">
        <w:rPr>
          <w:b/>
        </w:rPr>
        <w:t xml:space="preserve"> </w:t>
      </w:r>
      <w:r w:rsidR="00D265F4" w:rsidRPr="00D265F4">
        <w:rPr>
          <w:b/>
        </w:rPr>
        <w:t xml:space="preserve">udział przy </w:t>
      </w:r>
      <w:r w:rsidRPr="00D265F4">
        <w:rPr>
          <w:b/>
        </w:rPr>
        <w:t>projek</w:t>
      </w:r>
      <w:r w:rsidR="00D265F4" w:rsidRPr="00D265F4">
        <w:rPr>
          <w:b/>
        </w:rPr>
        <w:t>towaniu</w:t>
      </w:r>
      <w:r w:rsidRPr="00D265F4">
        <w:rPr>
          <w:b/>
        </w:rPr>
        <w:t xml:space="preserve"> </w:t>
      </w:r>
      <w:r w:rsidR="00D265F4" w:rsidRPr="00D265F4">
        <w:rPr>
          <w:b/>
        </w:rPr>
        <w:t>i testowaniu</w:t>
      </w:r>
      <w:r w:rsidRPr="00D265F4">
        <w:rPr>
          <w:b/>
        </w:rPr>
        <w:t xml:space="preserve"> systemu</w:t>
      </w:r>
    </w:p>
    <w:p w:rsidR="00BD5801" w:rsidRDefault="00BD5801" w:rsidP="00894AFB">
      <w:pPr>
        <w:spacing w:after="0" w:line="240" w:lineRule="auto"/>
        <w:jc w:val="both"/>
      </w:pPr>
      <w:r>
        <w:t xml:space="preserve">a) udział w </w:t>
      </w:r>
      <w:r w:rsidR="00FE4B04">
        <w:t xml:space="preserve">wypracowaniu </w:t>
      </w:r>
      <w:r>
        <w:t xml:space="preserve">standardów obsługi eksportera i inwestora </w:t>
      </w:r>
      <w:r w:rsidR="00FE4B04">
        <w:t>na poziomie gmin uczestniczących w projekcie</w:t>
      </w:r>
    </w:p>
    <w:p w:rsidR="00BD5801" w:rsidRDefault="00BD5801" w:rsidP="00894AFB">
      <w:pPr>
        <w:spacing w:after="0" w:line="240" w:lineRule="auto"/>
        <w:jc w:val="both"/>
      </w:pPr>
      <w:r>
        <w:t>- wpływ na uproszczenie</w:t>
      </w:r>
      <w:r w:rsidR="00FE4B04">
        <w:t xml:space="preserve"> bądź tworzenie</w:t>
      </w:r>
      <w:r>
        <w:t xml:space="preserve"> procedur ww. zakresie,</w:t>
      </w:r>
    </w:p>
    <w:p w:rsidR="00BD5801" w:rsidRDefault="00BD5801" w:rsidP="00894AFB">
      <w:pPr>
        <w:spacing w:after="0" w:line="240" w:lineRule="auto"/>
        <w:jc w:val="both"/>
      </w:pPr>
      <w:r>
        <w:t>- wpływ na informacje zamieszczane w SIG</w:t>
      </w:r>
      <w:r w:rsidR="00FE4B04">
        <w:t xml:space="preserve"> (Systemie Informacji Gospodarczej)</w:t>
      </w:r>
      <w:r>
        <w:t>,</w:t>
      </w:r>
    </w:p>
    <w:p w:rsidR="00BD5801" w:rsidRDefault="00BD5801" w:rsidP="00894AFB">
      <w:pPr>
        <w:spacing w:after="0" w:line="240" w:lineRule="auto"/>
        <w:jc w:val="both"/>
      </w:pPr>
      <w:r>
        <w:t xml:space="preserve">- </w:t>
      </w:r>
      <w:r w:rsidRPr="0048290E">
        <w:t>wsparcie w zakresie uruchomienia i rozwoju działalności eksportowej</w:t>
      </w:r>
      <w:r>
        <w:t>,</w:t>
      </w:r>
    </w:p>
    <w:p w:rsidR="00BD5801" w:rsidRDefault="00BD5801" w:rsidP="00894AFB">
      <w:pPr>
        <w:spacing w:after="0" w:line="240" w:lineRule="auto"/>
        <w:jc w:val="both"/>
      </w:pPr>
      <w:r>
        <w:t xml:space="preserve">- pomoc w zakresie </w:t>
      </w:r>
      <w:r w:rsidRPr="0048290E">
        <w:t>obsługi inwestorów,</w:t>
      </w:r>
      <w:bookmarkStart w:id="0" w:name="_GoBack"/>
      <w:bookmarkEnd w:id="0"/>
      <w:r w:rsidRPr="0048290E">
        <w:t xml:space="preserve"> wsparcia eksporterów oraz wpierania budowania łańcuchów kooperac</w:t>
      </w:r>
      <w:r>
        <w:t>yjnych,</w:t>
      </w:r>
    </w:p>
    <w:p w:rsidR="00BD5801" w:rsidRDefault="00BD5801" w:rsidP="00894AFB">
      <w:pPr>
        <w:spacing w:after="0" w:line="240" w:lineRule="auto"/>
        <w:jc w:val="both"/>
      </w:pPr>
      <w:r>
        <w:t>-</w:t>
      </w:r>
      <w:r w:rsidRPr="00BD5801">
        <w:t xml:space="preserve"> pomoc w zakresie realizacji procesów inwestycyjnych poza obszarem województwa warmińsko-mazurskiego, </w:t>
      </w:r>
    </w:p>
    <w:p w:rsidR="00BD5801" w:rsidRPr="00721619" w:rsidRDefault="00BD5801" w:rsidP="00894AFB">
      <w:pPr>
        <w:spacing w:after="0" w:line="240" w:lineRule="auto"/>
        <w:jc w:val="both"/>
      </w:pPr>
      <w:r>
        <w:t xml:space="preserve">- pomoc w zakresie </w:t>
      </w:r>
      <w:r w:rsidRPr="00BD5801">
        <w:t>wchodzenia</w:t>
      </w:r>
      <w:r>
        <w:t xml:space="preserve"> </w:t>
      </w:r>
      <w:r w:rsidRPr="0048290E">
        <w:t>w łańcuchy kooperacyjne /klastry o zasięgu krajowym i</w:t>
      </w:r>
      <w:r w:rsidR="00833837">
        <w:t> </w:t>
      </w:r>
      <w:r w:rsidRPr="0048290E">
        <w:t>międzynarodowym.</w:t>
      </w:r>
    </w:p>
    <w:p w:rsidR="00894AFB" w:rsidRDefault="00894AFB" w:rsidP="00894AFB">
      <w:pPr>
        <w:spacing w:after="0" w:line="240" w:lineRule="auto"/>
        <w:rPr>
          <w:b/>
        </w:rPr>
      </w:pPr>
    </w:p>
    <w:p w:rsidR="00833837" w:rsidRPr="00D265F4" w:rsidRDefault="00833837" w:rsidP="00894AFB">
      <w:pPr>
        <w:spacing w:after="0" w:line="240" w:lineRule="auto"/>
        <w:rPr>
          <w:b/>
        </w:rPr>
      </w:pPr>
      <w:r w:rsidRPr="00D265F4">
        <w:rPr>
          <w:b/>
        </w:rPr>
        <w:t>2) SIG</w:t>
      </w:r>
      <w:r w:rsidR="00FE4B04">
        <w:rPr>
          <w:b/>
        </w:rPr>
        <w:t xml:space="preserve"> (System Informacji Gospodarczej)</w:t>
      </w:r>
      <w:r w:rsidRPr="00D265F4">
        <w:rPr>
          <w:b/>
        </w:rPr>
        <w:t xml:space="preserve"> - </w:t>
      </w:r>
      <w:r w:rsidR="00D265F4" w:rsidRPr="00D265F4">
        <w:rPr>
          <w:b/>
        </w:rPr>
        <w:t xml:space="preserve">udział w </w:t>
      </w:r>
      <w:r w:rsidRPr="00D265F4">
        <w:rPr>
          <w:b/>
        </w:rPr>
        <w:t>projek</w:t>
      </w:r>
      <w:r w:rsidR="00D265F4" w:rsidRPr="00D265F4">
        <w:rPr>
          <w:b/>
        </w:rPr>
        <w:t>towaniu</w:t>
      </w:r>
      <w:r w:rsidRPr="00D265F4">
        <w:rPr>
          <w:b/>
        </w:rPr>
        <w:t xml:space="preserve"> i testowani</w:t>
      </w:r>
      <w:r w:rsidR="00D265F4" w:rsidRPr="00D265F4">
        <w:rPr>
          <w:b/>
        </w:rPr>
        <w:t>u</w:t>
      </w:r>
      <w:r w:rsidRPr="00D265F4">
        <w:rPr>
          <w:b/>
        </w:rPr>
        <w:t xml:space="preserve"> systemu</w:t>
      </w:r>
    </w:p>
    <w:p w:rsidR="00BD5801" w:rsidRDefault="00833837" w:rsidP="00894AFB">
      <w:pPr>
        <w:spacing w:after="0" w:line="240" w:lineRule="auto"/>
      </w:pPr>
      <w:r>
        <w:t>- banery reklamowe przedsiębiorców z linkami do ich stron internetowych,</w:t>
      </w:r>
    </w:p>
    <w:p w:rsidR="00833837" w:rsidRDefault="00833837" w:rsidP="00894AFB">
      <w:pPr>
        <w:spacing w:after="0" w:line="240" w:lineRule="auto"/>
      </w:pPr>
      <w:r>
        <w:t>- promocja produktów eksportowych,</w:t>
      </w:r>
    </w:p>
    <w:p w:rsidR="00833837" w:rsidRDefault="00833837" w:rsidP="00894AFB">
      <w:pPr>
        <w:spacing w:after="0" w:line="240" w:lineRule="auto"/>
      </w:pPr>
      <w:r>
        <w:t xml:space="preserve">- </w:t>
      </w:r>
      <w:r w:rsidRPr="0048290E">
        <w:t>dostęp do wystandaryzowanej bazy danych potencjalnych kontrahentów;</w:t>
      </w:r>
    </w:p>
    <w:p w:rsidR="00894AFB" w:rsidRDefault="00894AFB" w:rsidP="00894AFB">
      <w:pPr>
        <w:spacing w:after="0" w:line="240" w:lineRule="auto"/>
        <w:rPr>
          <w:b/>
        </w:rPr>
      </w:pPr>
    </w:p>
    <w:p w:rsidR="00833837" w:rsidRDefault="00833837" w:rsidP="00894AFB">
      <w:pPr>
        <w:spacing w:after="0" w:line="240" w:lineRule="auto"/>
      </w:pPr>
      <w:r w:rsidRPr="00875C81">
        <w:rPr>
          <w:b/>
        </w:rPr>
        <w:t>3) SIW</w:t>
      </w:r>
      <w:r w:rsidR="00894AFB">
        <w:rPr>
          <w:b/>
        </w:rPr>
        <w:t xml:space="preserve"> (system Identyfikacji Wizualnej)</w:t>
      </w:r>
      <w:r w:rsidRPr="00875C81">
        <w:rPr>
          <w:b/>
        </w:rPr>
        <w:t xml:space="preserve"> - zwiększenie integracji przedsiębiorców działających na obszarze KWJM</w:t>
      </w:r>
    </w:p>
    <w:p w:rsidR="00833837" w:rsidRDefault="00833837" w:rsidP="00894AFB">
      <w:pPr>
        <w:spacing w:after="0" w:line="240" w:lineRule="auto"/>
      </w:pPr>
      <w:r>
        <w:t>- identyfikacja przedsiębiorcy z marką KJWM.</w:t>
      </w:r>
    </w:p>
    <w:p w:rsidR="00833837" w:rsidRDefault="00833837" w:rsidP="00894AFB">
      <w:pPr>
        <w:spacing w:after="0" w:line="240" w:lineRule="auto"/>
      </w:pPr>
      <w:r>
        <w:t>- korzystanie przez przedsiębiorstwa z logotypu, gadżetów, folderów, stoiska</w:t>
      </w:r>
      <w:r w:rsidR="00131CE7">
        <w:t>.</w:t>
      </w:r>
    </w:p>
    <w:p w:rsidR="00894AFB" w:rsidRDefault="00894AFB" w:rsidP="00894AFB">
      <w:pPr>
        <w:spacing w:after="0" w:line="240" w:lineRule="auto"/>
      </w:pPr>
    </w:p>
    <w:p w:rsidR="00131CE7" w:rsidRPr="00131CE7" w:rsidRDefault="00875C81" w:rsidP="00894AFB">
      <w:pPr>
        <w:spacing w:after="0" w:line="240" w:lineRule="auto"/>
        <w:rPr>
          <w:b/>
        </w:rPr>
      </w:pPr>
      <w:r>
        <w:t>4</w:t>
      </w:r>
      <w:r w:rsidR="00131CE7" w:rsidRPr="00131CE7">
        <w:rPr>
          <w:b/>
        </w:rPr>
        <w:t xml:space="preserve">) Business in Mazury </w:t>
      </w:r>
      <w:r w:rsidR="00D265F4" w:rsidRPr="00D265F4">
        <w:t>-</w:t>
      </w:r>
      <w:r w:rsidR="00D265F4" w:rsidRPr="00D265F4">
        <w:rPr>
          <w:b/>
        </w:rPr>
        <w:t>udział w spotkaniach</w:t>
      </w:r>
      <w:r w:rsidR="00D265F4">
        <w:rPr>
          <w:b/>
        </w:rPr>
        <w:t xml:space="preserve"> </w:t>
      </w:r>
    </w:p>
    <w:p w:rsidR="00131CE7" w:rsidRPr="00D265F4" w:rsidRDefault="007A3391" w:rsidP="00894AFB">
      <w:pPr>
        <w:spacing w:after="0" w:line="240" w:lineRule="auto"/>
        <w:rPr>
          <w:b/>
        </w:rPr>
      </w:pPr>
      <w:r w:rsidRPr="00D265F4">
        <w:rPr>
          <w:b/>
        </w:rPr>
        <w:t>a) Organizacja cyklu spotkań</w:t>
      </w:r>
    </w:p>
    <w:p w:rsidR="00BD5801" w:rsidRDefault="00894AFB" w:rsidP="00894AFB">
      <w:pPr>
        <w:spacing w:after="0" w:line="240" w:lineRule="auto"/>
      </w:pPr>
      <w:r>
        <w:t xml:space="preserve">- nawiązywanie, </w:t>
      </w:r>
      <w:r w:rsidR="007A3391">
        <w:t>b</w:t>
      </w:r>
      <w:r w:rsidR="00BD5801" w:rsidRPr="0048290E">
        <w:t>udowanie i rozwój kontaktów gospodarczych</w:t>
      </w:r>
      <w:r w:rsidR="007A3391">
        <w:t>,</w:t>
      </w:r>
    </w:p>
    <w:p w:rsidR="007A3391" w:rsidRDefault="007A3391" w:rsidP="00894AFB">
      <w:pPr>
        <w:spacing w:after="0" w:line="240" w:lineRule="auto"/>
      </w:pPr>
      <w:r>
        <w:t xml:space="preserve">- </w:t>
      </w:r>
      <w:r w:rsidRPr="0048290E">
        <w:t>linkowani</w:t>
      </w:r>
      <w:r>
        <w:t>e</w:t>
      </w:r>
      <w:r w:rsidRPr="0048290E">
        <w:t xml:space="preserve"> przedsiębiorców, </w:t>
      </w:r>
    </w:p>
    <w:p w:rsidR="007A3391" w:rsidRDefault="007A3391" w:rsidP="00894AFB">
      <w:pPr>
        <w:spacing w:after="0" w:line="240" w:lineRule="auto"/>
      </w:pPr>
      <w:r>
        <w:t xml:space="preserve">- </w:t>
      </w:r>
      <w:r w:rsidR="00894AFB">
        <w:t>budowanie</w:t>
      </w:r>
      <w:r w:rsidRPr="0048290E">
        <w:t xml:space="preserve"> łańcuchów powiązań / kooperacji podmiotów gospodarczych</w:t>
      </w:r>
      <w:r>
        <w:t>,</w:t>
      </w:r>
    </w:p>
    <w:p w:rsidR="007A3391" w:rsidRPr="004861BA" w:rsidRDefault="004861BA" w:rsidP="00894AFB">
      <w:pPr>
        <w:spacing w:after="0" w:line="240" w:lineRule="auto"/>
        <w:rPr>
          <w:b/>
        </w:rPr>
      </w:pPr>
      <w:r w:rsidRPr="004861BA">
        <w:rPr>
          <w:b/>
        </w:rPr>
        <w:t>b</w:t>
      </w:r>
      <w:r w:rsidR="00D265F4" w:rsidRPr="004861BA">
        <w:rPr>
          <w:b/>
        </w:rPr>
        <w:t>) Organizacja trzech dwudniowych konferencji</w:t>
      </w:r>
    </w:p>
    <w:p w:rsidR="00D265F4" w:rsidRDefault="009A6553" w:rsidP="00894AFB">
      <w:pPr>
        <w:spacing w:after="0" w:line="240" w:lineRule="auto"/>
      </w:pPr>
      <w:r>
        <w:t xml:space="preserve">-materiały </w:t>
      </w:r>
      <w:r w:rsidR="00875C81">
        <w:t>reklamowe i promocyjne,</w:t>
      </w:r>
      <w:r>
        <w:t xml:space="preserve"> </w:t>
      </w:r>
    </w:p>
    <w:p w:rsidR="009A6553" w:rsidRDefault="009A6553" w:rsidP="00894AFB">
      <w:pPr>
        <w:spacing w:after="0" w:line="240" w:lineRule="auto"/>
      </w:pPr>
      <w:r>
        <w:lastRenderedPageBreak/>
        <w:t>- bezpłatna reklama na rynkach zagranicznych,</w:t>
      </w:r>
    </w:p>
    <w:p w:rsidR="009A6553" w:rsidRDefault="009A6553" w:rsidP="00894AFB">
      <w:pPr>
        <w:spacing w:after="0" w:line="240" w:lineRule="auto"/>
      </w:pPr>
      <w:r>
        <w:t>- bezpośrednie nawiązywanie kontaktów biznesowych,</w:t>
      </w:r>
    </w:p>
    <w:p w:rsidR="009A6553" w:rsidRDefault="009A6553" w:rsidP="00894AFB">
      <w:pPr>
        <w:spacing w:after="0" w:line="240" w:lineRule="auto"/>
      </w:pPr>
      <w:r>
        <w:t>- bezpłatna reklama w mediach krajowych,</w:t>
      </w:r>
    </w:p>
    <w:p w:rsidR="009A6553" w:rsidRDefault="009A6553" w:rsidP="00894AFB">
      <w:pPr>
        <w:spacing w:after="0" w:line="240" w:lineRule="auto"/>
      </w:pPr>
      <w:r>
        <w:t xml:space="preserve">- </w:t>
      </w:r>
      <w:r w:rsidRPr="0048290E">
        <w:t>nawiązywanie kontaktów biznesowych</w:t>
      </w:r>
      <w:r w:rsidR="00A51F8C">
        <w:t>,</w:t>
      </w:r>
    </w:p>
    <w:p w:rsidR="00875C81" w:rsidRDefault="00875C81" w:rsidP="00894AFB">
      <w:pPr>
        <w:spacing w:after="0" w:line="240" w:lineRule="auto"/>
      </w:pPr>
      <w:r>
        <w:t>- udział w panelach branżowych,</w:t>
      </w:r>
    </w:p>
    <w:p w:rsidR="009A6553" w:rsidRDefault="00875C81" w:rsidP="00894AFB">
      <w:pPr>
        <w:spacing w:after="0" w:line="240" w:lineRule="auto"/>
      </w:pPr>
      <w:r>
        <w:t>-  udział mazurskich firm w wydarzeniu o charakterze wystawienniczym,</w:t>
      </w:r>
    </w:p>
    <w:p w:rsidR="00894AFB" w:rsidRDefault="00894AFB" w:rsidP="00894AFB">
      <w:pPr>
        <w:spacing w:after="0" w:line="240" w:lineRule="auto"/>
        <w:rPr>
          <w:b/>
        </w:rPr>
      </w:pPr>
    </w:p>
    <w:p w:rsidR="00875C81" w:rsidRDefault="004861BA" w:rsidP="00894AFB">
      <w:pPr>
        <w:spacing w:after="0" w:line="240" w:lineRule="auto"/>
        <w:rPr>
          <w:b/>
        </w:rPr>
      </w:pPr>
      <w:r>
        <w:rPr>
          <w:b/>
        </w:rPr>
        <w:t xml:space="preserve">5) </w:t>
      </w:r>
      <w:r w:rsidR="00875C81" w:rsidRPr="004861BA">
        <w:rPr>
          <w:b/>
        </w:rPr>
        <w:t>Ogólnopolska kampania reklamowa</w:t>
      </w:r>
    </w:p>
    <w:p w:rsidR="004861BA" w:rsidRDefault="004861BA" w:rsidP="00894AFB">
      <w:pPr>
        <w:spacing w:after="0" w:line="240" w:lineRule="auto"/>
      </w:pPr>
      <w:r>
        <w:t>- p</w:t>
      </w:r>
      <w:r w:rsidRPr="0048290E">
        <w:t>romocja KWJM jako atrakcyjnego regionu pod</w:t>
      </w:r>
      <w:r>
        <w:t> </w:t>
      </w:r>
      <w:r w:rsidRPr="0048290E">
        <w:t>względem możliwości rozwoju biznesu, przedstawiającym przewagi konkurencyjne</w:t>
      </w:r>
      <w:r w:rsidR="0013135A">
        <w:t>,</w:t>
      </w:r>
    </w:p>
    <w:p w:rsidR="0013135A" w:rsidRDefault="0013135A" w:rsidP="00894AFB">
      <w:pPr>
        <w:spacing w:after="0" w:line="240" w:lineRule="auto"/>
      </w:pPr>
      <w:r>
        <w:t>- p</w:t>
      </w:r>
      <w:r w:rsidRPr="0013135A">
        <w:t>okazanie przewag konkurencyjnych w zakresie gospodarki i zachęcenie do inwestowania na ter</w:t>
      </w:r>
      <w:r w:rsidR="00894AFB">
        <w:t>e</w:t>
      </w:r>
      <w:r w:rsidRPr="0013135A">
        <w:t>nie WJM</w:t>
      </w:r>
    </w:p>
    <w:p w:rsidR="0013135A" w:rsidRDefault="0013135A" w:rsidP="00894AFB">
      <w:pPr>
        <w:spacing w:after="0" w:line="240" w:lineRule="auto"/>
      </w:pPr>
      <w:r>
        <w:t xml:space="preserve">- </w:t>
      </w:r>
      <w:r w:rsidRPr="0048290E">
        <w:t>pokazanie potencjału gospodarczego KWJM w oparciu o 3 RIS</w:t>
      </w:r>
      <w:r w:rsidR="00894AFB">
        <w:t xml:space="preserve"> (Regionalne Inteligentne Specjalizacje: </w:t>
      </w:r>
      <w:r w:rsidR="00894AFB" w:rsidRPr="00894AFB">
        <w:t>Ekonomia wody, Żywność wysokiej jakości oraz Drewno i meblarstwo</w:t>
      </w:r>
      <w:r w:rsidR="00894AFB">
        <w:t xml:space="preserve">) </w:t>
      </w:r>
      <w:r w:rsidRPr="0048290E">
        <w:t>pod hasłem: „KWJM. Więcej n</w:t>
      </w:r>
      <w:r>
        <w:t>iż turystyka”,</w:t>
      </w:r>
    </w:p>
    <w:p w:rsidR="00894AFB" w:rsidRDefault="00894AFB" w:rsidP="00894AFB">
      <w:pPr>
        <w:spacing w:after="0" w:line="240" w:lineRule="auto"/>
        <w:rPr>
          <w:b/>
        </w:rPr>
      </w:pPr>
    </w:p>
    <w:p w:rsidR="0013135A" w:rsidRDefault="00552F49" w:rsidP="00894AFB">
      <w:pPr>
        <w:spacing w:after="0" w:line="240" w:lineRule="auto"/>
        <w:rPr>
          <w:b/>
        </w:rPr>
      </w:pPr>
      <w:r w:rsidRPr="00552F49">
        <w:rPr>
          <w:b/>
        </w:rPr>
        <w:t>6) Organizacja misji przyjazdowych</w:t>
      </w:r>
      <w:r>
        <w:rPr>
          <w:b/>
        </w:rPr>
        <w:t xml:space="preserve"> </w:t>
      </w:r>
      <w:r w:rsidRPr="00552F49">
        <w:rPr>
          <w:b/>
        </w:rPr>
        <w:t>oraz promocji obszaru w zagranicznych mediach</w:t>
      </w:r>
    </w:p>
    <w:p w:rsidR="00552F49" w:rsidRDefault="00552F49" w:rsidP="00894AFB">
      <w:pPr>
        <w:spacing w:after="0" w:line="240" w:lineRule="auto"/>
      </w:pPr>
      <w:r w:rsidRPr="00552F49">
        <w:t>-</w:t>
      </w:r>
      <w:r>
        <w:rPr>
          <w:b/>
        </w:rPr>
        <w:t xml:space="preserve"> </w:t>
      </w:r>
      <w:r w:rsidRPr="0048290E">
        <w:t>nawiązywani</w:t>
      </w:r>
      <w:r w:rsidR="00C02EC9">
        <w:t>e</w:t>
      </w:r>
      <w:r w:rsidRPr="0048290E">
        <w:t xml:space="preserve"> kontaktów biznesowych</w:t>
      </w:r>
      <w:r>
        <w:t xml:space="preserve"> podczas spotkań biznesowych oraz wizyt studyjnych,</w:t>
      </w:r>
    </w:p>
    <w:p w:rsidR="00552F49" w:rsidRDefault="00552F49" w:rsidP="00894AFB">
      <w:pPr>
        <w:spacing w:after="0" w:line="240" w:lineRule="auto"/>
      </w:pPr>
      <w:r>
        <w:t xml:space="preserve">- możliwość prezentacji </w:t>
      </w:r>
      <w:r w:rsidR="00EE4FC3">
        <w:t xml:space="preserve">zagranicznym przedsiębiorcom </w:t>
      </w:r>
      <w:r>
        <w:t>swojej firmy podczas wizyt studyjnych</w:t>
      </w:r>
      <w:r w:rsidR="00894AFB">
        <w:t>,</w:t>
      </w:r>
      <w:r>
        <w:t xml:space="preserve"> </w:t>
      </w:r>
    </w:p>
    <w:p w:rsidR="00552F49" w:rsidRDefault="00552F49" w:rsidP="00894AFB">
      <w:pPr>
        <w:spacing w:after="0" w:line="240" w:lineRule="auto"/>
      </w:pPr>
      <w:r>
        <w:t xml:space="preserve">- </w:t>
      </w:r>
      <w:r w:rsidRPr="0048290E">
        <w:t>budowania powiązań kooperacyjnych w wymiarze międzynarodowym</w:t>
      </w:r>
      <w:r>
        <w:t>,</w:t>
      </w:r>
    </w:p>
    <w:p w:rsidR="00552F49" w:rsidRDefault="00EE4FC3" w:rsidP="00894AFB">
      <w:pPr>
        <w:spacing w:after="0" w:line="240" w:lineRule="auto"/>
      </w:pPr>
      <w:r>
        <w:t>- promocja w zagranicznych mediach,</w:t>
      </w:r>
    </w:p>
    <w:p w:rsidR="00C02EC9" w:rsidRDefault="00C02EC9" w:rsidP="00894AFB">
      <w:pPr>
        <w:spacing w:after="0" w:line="240" w:lineRule="auto"/>
      </w:pPr>
      <w:r>
        <w:t>- n</w:t>
      </w:r>
      <w:r w:rsidRPr="0048290E">
        <w:t>awiązani</w:t>
      </w:r>
      <w:r>
        <w:t>e</w:t>
      </w:r>
      <w:r w:rsidRPr="0048290E">
        <w:t xml:space="preserve"> współpracy i wymian</w:t>
      </w:r>
      <w:r>
        <w:t>a</w:t>
      </w:r>
      <w:r w:rsidRPr="0048290E">
        <w:t xml:space="preserve"> dobrych praktyk z</w:t>
      </w:r>
      <w:r>
        <w:t> </w:t>
      </w:r>
      <w:r w:rsidRPr="0048290E">
        <w:t>zagranicznymi firmami</w:t>
      </w:r>
      <w:r w:rsidR="0090384B">
        <w:t>,</w:t>
      </w:r>
    </w:p>
    <w:p w:rsidR="00EC2403" w:rsidRDefault="00EC2403" w:rsidP="00894AFB">
      <w:pPr>
        <w:spacing w:after="0" w:line="240" w:lineRule="auto"/>
        <w:rPr>
          <w:b/>
        </w:rPr>
      </w:pPr>
    </w:p>
    <w:p w:rsidR="0090384B" w:rsidRDefault="0090384B" w:rsidP="00894AFB">
      <w:pPr>
        <w:spacing w:after="0" w:line="240" w:lineRule="auto"/>
        <w:rPr>
          <w:b/>
        </w:rPr>
      </w:pPr>
      <w:r>
        <w:rPr>
          <w:b/>
        </w:rPr>
        <w:t xml:space="preserve">7) </w:t>
      </w:r>
      <w:r w:rsidRPr="0090384B">
        <w:rPr>
          <w:b/>
        </w:rPr>
        <w:t>Działania PR w Polsce i zagranicą</w:t>
      </w:r>
    </w:p>
    <w:p w:rsidR="0090384B" w:rsidRDefault="0090384B" w:rsidP="00894AFB">
      <w:pPr>
        <w:spacing w:after="0" w:line="240" w:lineRule="auto"/>
      </w:pPr>
      <w:r w:rsidRPr="0090384B">
        <w:t>-</w:t>
      </w:r>
      <w:r>
        <w:t xml:space="preserve"> p</w:t>
      </w:r>
      <w:r w:rsidRPr="0048290E">
        <w:t>rezentacja oferty inwestycyjnej KWJM oraz oferty w turystyce biznesowej</w:t>
      </w:r>
      <w:r>
        <w:t xml:space="preserve"> </w:t>
      </w:r>
      <w:r w:rsidR="00894AFB">
        <w:t xml:space="preserve">w </w:t>
      </w:r>
      <w:r>
        <w:t>mediach,</w:t>
      </w:r>
    </w:p>
    <w:p w:rsidR="0090384B" w:rsidRDefault="0090384B" w:rsidP="00894AFB">
      <w:pPr>
        <w:spacing w:after="0" w:line="240" w:lineRule="auto"/>
      </w:pPr>
      <w:r>
        <w:t>- w</w:t>
      </w:r>
      <w:r w:rsidRPr="0048290E">
        <w:t>zmocnienie identyfikacji oferty inwestycyjnej KWJM oraz oferty w turystyce biznesowej</w:t>
      </w:r>
      <w:r>
        <w:t>,</w:t>
      </w:r>
    </w:p>
    <w:p w:rsidR="0090384B" w:rsidRDefault="0090384B" w:rsidP="00894AFB">
      <w:pPr>
        <w:spacing w:after="0" w:line="240" w:lineRule="auto"/>
      </w:pPr>
      <w:r>
        <w:t xml:space="preserve">- </w:t>
      </w:r>
      <w:r w:rsidR="006D1CE9">
        <w:t>publikacja wizytówek firm,</w:t>
      </w:r>
    </w:p>
    <w:p w:rsidR="006D1CE9" w:rsidRPr="0090384B" w:rsidRDefault="006D1CE9" w:rsidP="00894AFB">
      <w:pPr>
        <w:spacing w:after="0" w:line="240" w:lineRule="auto"/>
      </w:pPr>
      <w:r>
        <w:t>- reklama firm w Polsce i zagranicą w mediach.</w:t>
      </w:r>
    </w:p>
    <w:sectPr w:rsidR="006D1CE9" w:rsidRPr="0090384B" w:rsidSect="00EC2403">
      <w:headerReference w:type="default" r:id="rId7"/>
      <w:pgSz w:w="11906" w:h="16838"/>
      <w:pgMar w:top="1417" w:right="849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49E" w:rsidRDefault="008C449E" w:rsidP="00344727">
      <w:pPr>
        <w:spacing w:after="0" w:line="240" w:lineRule="auto"/>
      </w:pPr>
      <w:r>
        <w:separator/>
      </w:r>
    </w:p>
  </w:endnote>
  <w:endnote w:type="continuationSeparator" w:id="0">
    <w:p w:rsidR="008C449E" w:rsidRDefault="008C449E" w:rsidP="00344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49E" w:rsidRDefault="008C449E" w:rsidP="00344727">
      <w:pPr>
        <w:spacing w:after="0" w:line="240" w:lineRule="auto"/>
      </w:pPr>
      <w:r>
        <w:separator/>
      </w:r>
    </w:p>
  </w:footnote>
  <w:footnote w:type="continuationSeparator" w:id="0">
    <w:p w:rsidR="008C449E" w:rsidRDefault="008C449E" w:rsidP="00344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727" w:rsidRDefault="0034472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0" allowOverlap="1" wp14:anchorId="414A10B6" wp14:editId="516FE28B">
          <wp:simplePos x="0" y="0"/>
          <wp:positionH relativeFrom="margin">
            <wp:posOffset>-49877</wp:posOffset>
          </wp:positionH>
          <wp:positionV relativeFrom="paragraph">
            <wp:posOffset>-399646</wp:posOffset>
          </wp:positionV>
          <wp:extent cx="5734050" cy="752475"/>
          <wp:effectExtent l="1905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801"/>
    <w:rsid w:val="0013135A"/>
    <w:rsid w:val="00131CE7"/>
    <w:rsid w:val="00344727"/>
    <w:rsid w:val="004861BA"/>
    <w:rsid w:val="00552F49"/>
    <w:rsid w:val="005C33FF"/>
    <w:rsid w:val="005C5F48"/>
    <w:rsid w:val="005D0469"/>
    <w:rsid w:val="006D1CE9"/>
    <w:rsid w:val="007A3391"/>
    <w:rsid w:val="00833837"/>
    <w:rsid w:val="00875C81"/>
    <w:rsid w:val="00894AFB"/>
    <w:rsid w:val="008C449E"/>
    <w:rsid w:val="0090384B"/>
    <w:rsid w:val="009A6553"/>
    <w:rsid w:val="00A51F8C"/>
    <w:rsid w:val="00AE38E9"/>
    <w:rsid w:val="00BD5801"/>
    <w:rsid w:val="00BE021C"/>
    <w:rsid w:val="00C02EC9"/>
    <w:rsid w:val="00D265F4"/>
    <w:rsid w:val="00EC2403"/>
    <w:rsid w:val="00EC34C9"/>
    <w:rsid w:val="00EE4FC3"/>
    <w:rsid w:val="00FE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rsid w:val="00131CE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CE7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131CE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31CE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727"/>
  </w:style>
  <w:style w:type="paragraph" w:styleId="Stopka">
    <w:name w:val="footer"/>
    <w:basedOn w:val="Normalny"/>
    <w:link w:val="StopkaZnak"/>
    <w:uiPriority w:val="99"/>
    <w:unhideWhenUsed/>
    <w:rsid w:val="0034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7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04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komentarzaZnak">
    <w:name w:val="Tekst komentarza Znak"/>
    <w:link w:val="Tekstkomentarza"/>
    <w:uiPriority w:val="99"/>
    <w:rsid w:val="00131CE7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31CE7"/>
    <w:pPr>
      <w:spacing w:after="0" w:line="240" w:lineRule="auto"/>
      <w:ind w:firstLine="709"/>
      <w:jc w:val="both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131CE7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131CE7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1C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C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34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4727"/>
  </w:style>
  <w:style w:type="paragraph" w:styleId="Stopka">
    <w:name w:val="footer"/>
    <w:basedOn w:val="Normalny"/>
    <w:link w:val="StopkaZnak"/>
    <w:uiPriority w:val="99"/>
    <w:unhideWhenUsed/>
    <w:rsid w:val="003447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47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</dc:creator>
  <cp:lastModifiedBy>Małgorzata Kulas-Szyrmer</cp:lastModifiedBy>
  <cp:revision>5</cp:revision>
  <cp:lastPrinted>2018-01-24T11:13:00Z</cp:lastPrinted>
  <dcterms:created xsi:type="dcterms:W3CDTF">2018-01-16T11:24:00Z</dcterms:created>
  <dcterms:modified xsi:type="dcterms:W3CDTF">2018-01-24T11:13:00Z</dcterms:modified>
</cp:coreProperties>
</file>